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94" w:rsidRPr="006A2E05" w:rsidRDefault="00714F94" w:rsidP="00714F94">
      <w:pPr>
        <w:shd w:val="clear" w:color="auto" w:fill="FFFFFF"/>
        <w:spacing w:after="0" w:line="408" w:lineRule="atLeast"/>
        <w:rPr>
          <w:rFonts w:ascii="Times New Roman" w:eastAsia="Times New Roman" w:hAnsi="Times New Roman" w:cs="Times New Roman"/>
          <w:sz w:val="28"/>
          <w:szCs w:val="28"/>
        </w:rPr>
      </w:pPr>
    </w:p>
    <w:p w:rsidR="00714F94" w:rsidRPr="006A2E05" w:rsidRDefault="00714F94" w:rsidP="00714F94">
      <w:pPr>
        <w:shd w:val="clear" w:color="auto" w:fill="FFFFFF"/>
        <w:spacing w:after="0" w:line="408" w:lineRule="atLeast"/>
        <w:rPr>
          <w:rFonts w:ascii="Times New Roman" w:eastAsia="Times New Roman" w:hAnsi="Times New Roman" w:cs="Times New Roman"/>
          <w:sz w:val="28"/>
          <w:szCs w:val="28"/>
        </w:rPr>
      </w:pPr>
    </w:p>
    <w:p w:rsidR="00714F94" w:rsidRPr="006A2E05" w:rsidRDefault="00714F94" w:rsidP="00714F94">
      <w:pPr>
        <w:shd w:val="clear" w:color="auto" w:fill="FFFFFF"/>
        <w:spacing w:after="0" w:line="408" w:lineRule="atLeast"/>
        <w:jc w:val="center"/>
        <w:rPr>
          <w:rFonts w:ascii="Times New Roman" w:eastAsia="Times New Roman" w:hAnsi="Times New Roman" w:cs="Times New Roman"/>
          <w:b/>
          <w:sz w:val="28"/>
          <w:szCs w:val="28"/>
        </w:rPr>
      </w:pPr>
      <w:r w:rsidRPr="006A2E05">
        <w:rPr>
          <w:rFonts w:ascii="Times New Roman" w:eastAsia="Times New Roman" w:hAnsi="Times New Roman" w:cs="Times New Roman"/>
          <w:b/>
          <w:sz w:val="28"/>
          <w:szCs w:val="28"/>
        </w:rPr>
        <w:t>«Ответственность несовершеннолетних и их родителей за нарушение правил дорожного движения».</w:t>
      </w:r>
    </w:p>
    <w:p w:rsidR="00714F94" w:rsidRPr="006A2E05" w:rsidRDefault="00714F94" w:rsidP="00714F94">
      <w:pPr>
        <w:shd w:val="clear" w:color="auto" w:fill="FFFFFF"/>
        <w:spacing w:before="150" w:after="0" w:line="240" w:lineRule="auto"/>
        <w:ind w:firstLine="708"/>
        <w:jc w:val="both"/>
        <w:textAlignment w:val="baseline"/>
        <w:rPr>
          <w:rFonts w:ascii="Times New Roman" w:eastAsia="Times New Roman" w:hAnsi="Times New Roman" w:cs="Times New Roman"/>
          <w:sz w:val="28"/>
          <w:szCs w:val="28"/>
        </w:rPr>
      </w:pPr>
      <w:r w:rsidRPr="006A2E05">
        <w:rPr>
          <w:rFonts w:ascii="Times New Roman" w:eastAsia="Times New Roman" w:hAnsi="Times New Roman" w:cs="Times New Roman"/>
          <w:sz w:val="28"/>
          <w:szCs w:val="28"/>
        </w:rPr>
        <w:t>Родители, приобретая своим детям, не имеющим водительских прав, мопеды и мотоциклы (скутеры),  предоставляя возможность  прокатиться на машине, потренироваться основам вождения, поощряя за отличную учебу, просто чтобы не мешали делам взрослых, сознательно толкают их на нарушение ПДД, тем самым провоцируют совершение ДТП, в том числе с тяжкими последствиями.    </w:t>
      </w:r>
    </w:p>
    <w:p w:rsidR="00714F94" w:rsidRPr="006A2E05" w:rsidRDefault="00714F94" w:rsidP="00714F94">
      <w:pPr>
        <w:shd w:val="clear" w:color="auto" w:fill="FFFFFF"/>
        <w:spacing w:before="150" w:after="0" w:line="240" w:lineRule="auto"/>
        <w:ind w:firstLine="708"/>
        <w:jc w:val="both"/>
        <w:textAlignment w:val="baseline"/>
        <w:rPr>
          <w:rFonts w:ascii="Times New Roman" w:eastAsia="Times New Roman" w:hAnsi="Times New Roman" w:cs="Times New Roman"/>
          <w:sz w:val="28"/>
          <w:szCs w:val="28"/>
        </w:rPr>
      </w:pPr>
      <w:proofErr w:type="gramStart"/>
      <w:r w:rsidRPr="006A2E05">
        <w:rPr>
          <w:rFonts w:ascii="Times New Roman" w:eastAsia="Times New Roman" w:hAnsi="Times New Roman" w:cs="Times New Roman"/>
          <w:sz w:val="28"/>
          <w:szCs w:val="28"/>
        </w:rPr>
        <w:t>Необходимо отметить, что помимо ответственности несовершеннолетних, совершивших правонарушение, возможно и наступление административной ответственности их родителей (законных представителей)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защите прав и интересов несовершеннолетних (ст. 5.35 </w:t>
      </w:r>
      <w:proofErr w:type="spellStart"/>
      <w:r w:rsidRPr="006A2E05">
        <w:rPr>
          <w:rFonts w:ascii="Times New Roman" w:eastAsia="Times New Roman" w:hAnsi="Times New Roman" w:cs="Times New Roman"/>
          <w:sz w:val="28"/>
          <w:szCs w:val="28"/>
        </w:rPr>
        <w:t>КоАП</w:t>
      </w:r>
      <w:proofErr w:type="spellEnd"/>
      <w:r w:rsidRPr="006A2E05">
        <w:rPr>
          <w:rFonts w:ascii="Times New Roman" w:eastAsia="Times New Roman" w:hAnsi="Times New Roman" w:cs="Times New Roman"/>
          <w:sz w:val="28"/>
          <w:szCs w:val="28"/>
        </w:rPr>
        <w:t xml:space="preserve"> РФ) в виде предупреждения либо штрафа в размере до пятисот рублей (правонарушение рассматривает комиссия по делам несовершеннолетних).</w:t>
      </w:r>
      <w:proofErr w:type="gramEnd"/>
    </w:p>
    <w:p w:rsidR="00714F94" w:rsidRPr="006A2E05" w:rsidRDefault="00714F94" w:rsidP="00714F94">
      <w:pPr>
        <w:shd w:val="clear" w:color="auto" w:fill="FFFFFF"/>
        <w:spacing w:before="150" w:after="0" w:line="240" w:lineRule="auto"/>
        <w:ind w:firstLine="708"/>
        <w:jc w:val="both"/>
        <w:textAlignment w:val="baseline"/>
        <w:rPr>
          <w:rFonts w:ascii="Times New Roman" w:eastAsia="Times New Roman" w:hAnsi="Times New Roman" w:cs="Times New Roman"/>
          <w:sz w:val="28"/>
          <w:szCs w:val="28"/>
        </w:rPr>
      </w:pPr>
      <w:r w:rsidRPr="006A2E05">
        <w:rPr>
          <w:rFonts w:ascii="Times New Roman" w:eastAsia="Times New Roman" w:hAnsi="Times New Roman" w:cs="Times New Roman"/>
          <w:sz w:val="28"/>
          <w:szCs w:val="28"/>
        </w:rPr>
        <w:t xml:space="preserve">Возможно, что из-за столь  незначительного наказания, родители продолжают пренебрегать жизнью и здоровьем детей, допуская их до управления транспортными средствами. На «горе» родителей, не зависимо от того исполнилось несовершеннолетнему 16 лет или нет,  все же имеются законодательные рычаги воздействия. Так  за передачу управления  ТС лицу не </w:t>
      </w:r>
      <w:proofErr w:type="spellStart"/>
      <w:r w:rsidRPr="006A2E05">
        <w:rPr>
          <w:rFonts w:ascii="Times New Roman" w:eastAsia="Times New Roman" w:hAnsi="Times New Roman" w:cs="Times New Roman"/>
          <w:sz w:val="28"/>
          <w:szCs w:val="28"/>
        </w:rPr>
        <w:t>имеющму</w:t>
      </w:r>
      <w:proofErr w:type="spellEnd"/>
      <w:r w:rsidRPr="006A2E05">
        <w:rPr>
          <w:rFonts w:ascii="Times New Roman" w:eastAsia="Times New Roman" w:hAnsi="Times New Roman" w:cs="Times New Roman"/>
          <w:sz w:val="28"/>
          <w:szCs w:val="28"/>
        </w:rPr>
        <w:t xml:space="preserve"> права управления данные родители (законные представители) могут быть привлечены по </w:t>
      </w:r>
      <w:proofErr w:type="gramStart"/>
      <w:r w:rsidRPr="006A2E05">
        <w:rPr>
          <w:rFonts w:ascii="Times New Roman" w:eastAsia="Times New Roman" w:hAnsi="Times New Roman" w:cs="Times New Roman"/>
          <w:sz w:val="28"/>
          <w:szCs w:val="28"/>
        </w:rPr>
        <w:t>ч</w:t>
      </w:r>
      <w:proofErr w:type="gramEnd"/>
      <w:r w:rsidRPr="006A2E05">
        <w:rPr>
          <w:rFonts w:ascii="Times New Roman" w:eastAsia="Times New Roman" w:hAnsi="Times New Roman" w:cs="Times New Roman"/>
          <w:sz w:val="28"/>
          <w:szCs w:val="28"/>
        </w:rPr>
        <w:t xml:space="preserve">.3 ст. 12.7 </w:t>
      </w:r>
      <w:proofErr w:type="spellStart"/>
      <w:r w:rsidRPr="006A2E05">
        <w:rPr>
          <w:rFonts w:ascii="Times New Roman" w:eastAsia="Times New Roman" w:hAnsi="Times New Roman" w:cs="Times New Roman"/>
          <w:sz w:val="28"/>
          <w:szCs w:val="28"/>
        </w:rPr>
        <w:t>КоАП</w:t>
      </w:r>
      <w:proofErr w:type="spellEnd"/>
      <w:r w:rsidRPr="006A2E05">
        <w:rPr>
          <w:rFonts w:ascii="Times New Roman" w:eastAsia="Times New Roman" w:hAnsi="Times New Roman" w:cs="Times New Roman"/>
          <w:sz w:val="28"/>
          <w:szCs w:val="28"/>
        </w:rPr>
        <w:t xml:space="preserve"> РФ (штраф 30000 руб., накладывает начальник отдела ГИБДД). За передачу управления несовершеннолетнему, находящемуся в состоянии опьянения    родители (законные представители) могут быть привлечены по </w:t>
      </w:r>
      <w:proofErr w:type="gramStart"/>
      <w:r w:rsidRPr="006A2E05">
        <w:rPr>
          <w:rFonts w:ascii="Times New Roman" w:eastAsia="Times New Roman" w:hAnsi="Times New Roman" w:cs="Times New Roman"/>
          <w:sz w:val="28"/>
          <w:szCs w:val="28"/>
        </w:rPr>
        <w:t>ч</w:t>
      </w:r>
      <w:proofErr w:type="gramEnd"/>
      <w:r w:rsidRPr="006A2E05">
        <w:rPr>
          <w:rFonts w:ascii="Times New Roman" w:eastAsia="Times New Roman" w:hAnsi="Times New Roman" w:cs="Times New Roman"/>
          <w:sz w:val="28"/>
          <w:szCs w:val="28"/>
        </w:rPr>
        <w:t xml:space="preserve">.2 ст. 12.8 </w:t>
      </w:r>
      <w:proofErr w:type="spellStart"/>
      <w:r w:rsidRPr="006A2E05">
        <w:rPr>
          <w:rFonts w:ascii="Times New Roman" w:eastAsia="Times New Roman" w:hAnsi="Times New Roman" w:cs="Times New Roman"/>
          <w:sz w:val="28"/>
          <w:szCs w:val="28"/>
        </w:rPr>
        <w:t>КоАП</w:t>
      </w:r>
      <w:proofErr w:type="spellEnd"/>
      <w:r w:rsidRPr="006A2E05">
        <w:rPr>
          <w:rFonts w:ascii="Times New Roman" w:eastAsia="Times New Roman" w:hAnsi="Times New Roman" w:cs="Times New Roman"/>
          <w:sz w:val="28"/>
          <w:szCs w:val="28"/>
        </w:rPr>
        <w:t xml:space="preserve"> РФ (штраф 30000 руб., либо лишение права управления сроком от 1,5 до 2 лет, рассматривается судом). Многие скептики возразят, что данные факты сложно доказать, что в действительности подтверждается правоохранительной практикой. Причина кроется в том, что большинство родителей, не желая быть привлеченными к ответственности и платить баснословные суммы, поясняют сотрудникам ГИБДД, что не передавали ключей зажигания несовершеннолетнему. Если отсутствует доказательная база и родитель (законный представитель) не дает признательного объяснения, привлечь последнего к ответственности не представляется возможным. В основной массе несовершеннолетние, особенно в летнее время, управляют </w:t>
      </w:r>
      <w:proofErr w:type="spellStart"/>
      <w:r w:rsidRPr="006A2E05">
        <w:rPr>
          <w:rFonts w:ascii="Times New Roman" w:eastAsia="Times New Roman" w:hAnsi="Times New Roman" w:cs="Times New Roman"/>
          <w:sz w:val="28"/>
          <w:szCs w:val="28"/>
        </w:rPr>
        <w:t>мототехникой</w:t>
      </w:r>
      <w:proofErr w:type="spellEnd"/>
      <w:r w:rsidRPr="006A2E05">
        <w:rPr>
          <w:rFonts w:ascii="Times New Roman" w:eastAsia="Times New Roman" w:hAnsi="Times New Roman" w:cs="Times New Roman"/>
          <w:sz w:val="28"/>
          <w:szCs w:val="28"/>
        </w:rPr>
        <w:t>, чем рождают множество жалоб от населения.  Именно в это время,  нарядами ДПС задерживаются несовершеннолетние нарушители.</w:t>
      </w:r>
    </w:p>
    <w:p w:rsidR="00714F94" w:rsidRPr="006A2E05" w:rsidRDefault="00714F94" w:rsidP="00714F94">
      <w:pPr>
        <w:shd w:val="clear" w:color="auto" w:fill="FFFFFF"/>
        <w:spacing w:before="150" w:after="0" w:line="240" w:lineRule="auto"/>
        <w:ind w:firstLine="708"/>
        <w:jc w:val="both"/>
        <w:textAlignment w:val="baseline"/>
        <w:rPr>
          <w:rFonts w:ascii="Times New Roman" w:eastAsia="Times New Roman" w:hAnsi="Times New Roman" w:cs="Times New Roman"/>
          <w:sz w:val="28"/>
          <w:szCs w:val="28"/>
        </w:rPr>
      </w:pPr>
      <w:r w:rsidRPr="006A2E05">
        <w:rPr>
          <w:rFonts w:ascii="Times New Roman" w:eastAsia="Times New Roman" w:hAnsi="Times New Roman" w:cs="Times New Roman"/>
          <w:sz w:val="28"/>
          <w:szCs w:val="28"/>
        </w:rPr>
        <w:lastRenderedPageBreak/>
        <w:t>За нарушения Правил дорожного движения Российской Федерации, в зависимости от степени и формы вины, наличия и характера вредоносных последствий, может наступить административная, уголовная и гражданская ответственность.</w:t>
      </w:r>
    </w:p>
    <w:p w:rsidR="00714F94" w:rsidRPr="006A2E05" w:rsidRDefault="00714F94" w:rsidP="00714F94">
      <w:pPr>
        <w:shd w:val="clear" w:color="auto" w:fill="FFFFFF"/>
        <w:spacing w:before="150" w:after="0" w:line="240" w:lineRule="auto"/>
        <w:ind w:firstLine="708"/>
        <w:jc w:val="both"/>
        <w:textAlignment w:val="baseline"/>
        <w:rPr>
          <w:rFonts w:ascii="Times New Roman" w:eastAsia="Times New Roman" w:hAnsi="Times New Roman" w:cs="Times New Roman"/>
          <w:sz w:val="28"/>
          <w:szCs w:val="28"/>
        </w:rPr>
      </w:pPr>
      <w:r w:rsidRPr="006A2E05">
        <w:rPr>
          <w:rFonts w:ascii="Times New Roman" w:eastAsia="Times New Roman" w:hAnsi="Times New Roman" w:cs="Times New Roman"/>
          <w:sz w:val="28"/>
          <w:szCs w:val="28"/>
        </w:rPr>
        <w:t>Субъект административных правонарушений в области дорожного движения (т.е. лицо, которое может их совершить) представлен далеко не только водителями транспортных средств.</w:t>
      </w:r>
    </w:p>
    <w:p w:rsidR="00714F94" w:rsidRPr="006A2E05" w:rsidRDefault="00714F94" w:rsidP="00714F94">
      <w:pPr>
        <w:shd w:val="clear" w:color="auto" w:fill="FFFFFF"/>
        <w:spacing w:before="150" w:after="0" w:line="240" w:lineRule="auto"/>
        <w:ind w:firstLine="708"/>
        <w:jc w:val="both"/>
        <w:textAlignment w:val="baseline"/>
        <w:rPr>
          <w:rFonts w:ascii="Times New Roman" w:eastAsia="Times New Roman" w:hAnsi="Times New Roman" w:cs="Times New Roman"/>
          <w:sz w:val="28"/>
          <w:szCs w:val="28"/>
        </w:rPr>
      </w:pPr>
      <w:r w:rsidRPr="006A2E05">
        <w:rPr>
          <w:rFonts w:ascii="Times New Roman" w:eastAsia="Times New Roman" w:hAnsi="Times New Roman" w:cs="Times New Roman"/>
          <w:sz w:val="28"/>
          <w:szCs w:val="28"/>
        </w:rPr>
        <w:t xml:space="preserve">Лицом, привлекаемым к ответственности за нарушение Правил, может </w:t>
      </w:r>
      <w:proofErr w:type="gramStart"/>
      <w:r w:rsidRPr="006A2E05">
        <w:rPr>
          <w:rFonts w:ascii="Times New Roman" w:eastAsia="Times New Roman" w:hAnsi="Times New Roman" w:cs="Times New Roman"/>
          <w:sz w:val="28"/>
          <w:szCs w:val="28"/>
        </w:rPr>
        <w:t>быть</w:t>
      </w:r>
      <w:proofErr w:type="gramEnd"/>
      <w:r w:rsidRPr="006A2E05">
        <w:rPr>
          <w:rFonts w:ascii="Times New Roman" w:eastAsia="Times New Roman" w:hAnsi="Times New Roman" w:cs="Times New Roman"/>
          <w:sz w:val="28"/>
          <w:szCs w:val="28"/>
        </w:rPr>
        <w:t xml:space="preserve"> любое лицо их нарушившее  (водитель, пешеход, пассажир, должностное лицо и др.). К уголовной или административной ответственности за нарушение Правил лицо может быть привлечено лишь по достижении к моменту его совершения шестнадцати лет.  </w:t>
      </w:r>
      <w:proofErr w:type="gramStart"/>
      <w:r w:rsidRPr="006A2E05">
        <w:rPr>
          <w:rFonts w:ascii="Times New Roman" w:eastAsia="Times New Roman" w:hAnsi="Times New Roman" w:cs="Times New Roman"/>
          <w:sz w:val="28"/>
          <w:szCs w:val="28"/>
        </w:rPr>
        <w:t xml:space="preserve">Проще говоря, несовершеннолетний, достигший возраста 16-ти лет может быть привлечен за все нарушения ПДД, включая управление в состоянии опьянения ст. (штраф 30000 </w:t>
      </w:r>
      <w:proofErr w:type="spellStart"/>
      <w:r w:rsidRPr="006A2E05">
        <w:rPr>
          <w:rFonts w:ascii="Times New Roman" w:eastAsia="Times New Roman" w:hAnsi="Times New Roman" w:cs="Times New Roman"/>
          <w:sz w:val="28"/>
          <w:szCs w:val="28"/>
        </w:rPr>
        <w:t>руб</w:t>
      </w:r>
      <w:proofErr w:type="spellEnd"/>
      <w:r w:rsidRPr="006A2E05">
        <w:rPr>
          <w:rFonts w:ascii="Times New Roman" w:eastAsia="Times New Roman" w:hAnsi="Times New Roman" w:cs="Times New Roman"/>
          <w:sz w:val="28"/>
          <w:szCs w:val="28"/>
        </w:rPr>
        <w:t>, рассматривает комиссия по делам несовершеннолетних), управление ТС без права управления (штраф 30000 руб., рассматривает комиссия по делам несовершеннолетних),. Единственным преимуществом, который пользуется  несовершеннолетний  нарушитель ПДД, является отсутствие наказания в виде административного ареста.   </w:t>
      </w:r>
      <w:proofErr w:type="gramEnd"/>
    </w:p>
    <w:p w:rsidR="00714F94" w:rsidRPr="006A2E05" w:rsidRDefault="00714F94" w:rsidP="00714F94">
      <w:pPr>
        <w:shd w:val="clear" w:color="auto" w:fill="FFFFFF"/>
        <w:spacing w:before="150" w:after="0" w:line="240" w:lineRule="auto"/>
        <w:ind w:firstLine="708"/>
        <w:jc w:val="both"/>
        <w:textAlignment w:val="baseline"/>
        <w:rPr>
          <w:rFonts w:ascii="Times New Roman" w:eastAsia="Times New Roman" w:hAnsi="Times New Roman" w:cs="Times New Roman"/>
          <w:sz w:val="28"/>
          <w:szCs w:val="28"/>
        </w:rPr>
      </w:pPr>
      <w:r w:rsidRPr="006A2E05">
        <w:rPr>
          <w:rFonts w:ascii="Times New Roman" w:eastAsia="Times New Roman" w:hAnsi="Times New Roman" w:cs="Times New Roman"/>
          <w:sz w:val="28"/>
          <w:szCs w:val="28"/>
        </w:rPr>
        <w:t>Уголовная ответственность несовершеннолетних тех случаях, когда нарушения  Правил дорожного движения носят преступный характер, ответственность за их совершение предусмотрена УК РФ, а именно: ст. 264 «Нарушение правил дорожного движения и эксплуатации транспортных средств». За их совершение предусмотрены следующие виды наказаний: ограничение свободы на срок до 3 лет, принудительные работы на срок до 5 лет, арест на срок до 6 месяцев, лишение свободы на срок до 9 лет, лишение права управлять транспортным средством на срок до 3 лет.</w:t>
      </w:r>
    </w:p>
    <w:p w:rsidR="00714F94" w:rsidRPr="006A2E05" w:rsidRDefault="00714F94" w:rsidP="00714F94">
      <w:pPr>
        <w:shd w:val="clear" w:color="auto" w:fill="FFFFFF"/>
        <w:spacing w:before="150" w:after="0" w:line="240" w:lineRule="auto"/>
        <w:ind w:firstLine="708"/>
        <w:jc w:val="both"/>
        <w:textAlignment w:val="baseline"/>
        <w:rPr>
          <w:rFonts w:ascii="Times New Roman" w:eastAsia="Times New Roman" w:hAnsi="Times New Roman" w:cs="Times New Roman"/>
          <w:sz w:val="28"/>
          <w:szCs w:val="28"/>
        </w:rPr>
      </w:pPr>
      <w:r w:rsidRPr="006A2E05">
        <w:rPr>
          <w:rFonts w:ascii="Times New Roman" w:eastAsia="Times New Roman" w:hAnsi="Times New Roman" w:cs="Times New Roman"/>
          <w:sz w:val="28"/>
          <w:szCs w:val="28"/>
        </w:rPr>
        <w:t xml:space="preserve">Административная ответственность. За нарушение Правил дорожного движения </w:t>
      </w:r>
      <w:proofErr w:type="spellStart"/>
      <w:r w:rsidRPr="006A2E05">
        <w:rPr>
          <w:rFonts w:ascii="Times New Roman" w:eastAsia="Times New Roman" w:hAnsi="Times New Roman" w:cs="Times New Roman"/>
          <w:sz w:val="28"/>
          <w:szCs w:val="28"/>
        </w:rPr>
        <w:t>КоАП</w:t>
      </w:r>
      <w:proofErr w:type="spellEnd"/>
      <w:r w:rsidRPr="006A2E05">
        <w:rPr>
          <w:rFonts w:ascii="Times New Roman" w:eastAsia="Times New Roman" w:hAnsi="Times New Roman" w:cs="Times New Roman"/>
          <w:sz w:val="28"/>
          <w:szCs w:val="28"/>
        </w:rPr>
        <w:t xml:space="preserve"> РФ устанавливает следующие виды административной ответственности: предупреждение, административный </w:t>
      </w:r>
      <w:proofErr w:type="gramStart"/>
      <w:r w:rsidRPr="006A2E05">
        <w:rPr>
          <w:rFonts w:ascii="Times New Roman" w:eastAsia="Times New Roman" w:hAnsi="Times New Roman" w:cs="Times New Roman"/>
          <w:sz w:val="28"/>
          <w:szCs w:val="28"/>
        </w:rPr>
        <w:t>штраф</w:t>
      </w:r>
      <w:proofErr w:type="gramEnd"/>
      <w:r w:rsidRPr="006A2E05">
        <w:rPr>
          <w:rFonts w:ascii="Times New Roman" w:eastAsia="Times New Roman" w:hAnsi="Times New Roman" w:cs="Times New Roman"/>
          <w:sz w:val="28"/>
          <w:szCs w:val="28"/>
        </w:rPr>
        <w:t xml:space="preserve"> который может варьироваться от пятисот до пятидесяти тысяч рублей, лишение специального права, предоставленного физическому лицу, конфискация орудия совершения или предмета административного правонарушения.</w:t>
      </w:r>
    </w:p>
    <w:p w:rsidR="00714F94" w:rsidRPr="006A2E05" w:rsidRDefault="00714F94" w:rsidP="00714F94">
      <w:pPr>
        <w:shd w:val="clear" w:color="auto" w:fill="FFFFFF"/>
        <w:spacing w:before="150" w:after="0" w:line="240" w:lineRule="auto"/>
        <w:ind w:firstLine="708"/>
        <w:jc w:val="both"/>
        <w:textAlignment w:val="baseline"/>
        <w:rPr>
          <w:rFonts w:ascii="Times New Roman" w:eastAsia="Times New Roman" w:hAnsi="Times New Roman" w:cs="Times New Roman"/>
          <w:sz w:val="28"/>
          <w:szCs w:val="28"/>
        </w:rPr>
      </w:pPr>
      <w:r w:rsidRPr="006A2E05">
        <w:rPr>
          <w:rFonts w:ascii="Times New Roman" w:eastAsia="Times New Roman" w:hAnsi="Times New Roman" w:cs="Times New Roman"/>
          <w:sz w:val="28"/>
          <w:szCs w:val="28"/>
        </w:rPr>
        <w:t>Гражданско-правовая ответственность. Общие вопросы возмещения (вреда) ущерба, причиненного в результате совершения дорожно-транспортного происшествия, регламентируются гражданским законодательством (глава 59 Гражданского Кодекса Российской Федерации). Под имущественным вредом в гражданском праве понимается всякое умаление субъективного имущественного права, охраняемого законом интереса или иного имущественного блага, влекущее материальные (имущественные) потери для потерпевшего.</w:t>
      </w:r>
    </w:p>
    <w:p w:rsidR="00714F94" w:rsidRPr="006A2E05" w:rsidRDefault="00714F94" w:rsidP="00714F94">
      <w:pPr>
        <w:shd w:val="clear" w:color="auto" w:fill="FFFFFF"/>
        <w:spacing w:before="150" w:after="0" w:line="240" w:lineRule="auto"/>
        <w:jc w:val="both"/>
        <w:textAlignment w:val="baseline"/>
        <w:rPr>
          <w:rFonts w:ascii="Times New Roman" w:eastAsia="Times New Roman" w:hAnsi="Times New Roman" w:cs="Times New Roman"/>
          <w:sz w:val="28"/>
          <w:szCs w:val="28"/>
        </w:rPr>
      </w:pPr>
      <w:r w:rsidRPr="006A2E05">
        <w:rPr>
          <w:rFonts w:ascii="Times New Roman" w:eastAsia="Times New Roman" w:hAnsi="Times New Roman" w:cs="Times New Roman"/>
          <w:sz w:val="28"/>
          <w:szCs w:val="28"/>
        </w:rPr>
        <w:lastRenderedPageBreak/>
        <w:t>Необходимо отметить, что в соответствии со ст. 1074 ГК РФ несовершеннолетние в возрасте от 14 до 18 лет самостоятельно несут ответственность за причиненный вред.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или иными законными представителями.</w:t>
      </w:r>
    </w:p>
    <w:p w:rsidR="00B24304" w:rsidRPr="006A2E05" w:rsidRDefault="00B24304">
      <w:pPr>
        <w:rPr>
          <w:rFonts w:ascii="Times New Roman" w:hAnsi="Times New Roman" w:cs="Times New Roman"/>
          <w:sz w:val="28"/>
          <w:szCs w:val="28"/>
        </w:rPr>
      </w:pPr>
    </w:p>
    <w:p w:rsidR="00714F94" w:rsidRPr="006A2E05" w:rsidRDefault="00714F94" w:rsidP="00714F94">
      <w:pPr>
        <w:pStyle w:val="a5"/>
        <w:shd w:val="clear" w:color="auto" w:fill="FFFFFF"/>
        <w:spacing w:before="0" w:beforeAutospacing="0" w:after="0" w:afterAutospacing="0" w:line="255" w:lineRule="atLeast"/>
        <w:jc w:val="both"/>
        <w:textAlignment w:val="baseline"/>
        <w:rPr>
          <w:sz w:val="28"/>
          <w:szCs w:val="28"/>
        </w:rPr>
      </w:pPr>
    </w:p>
    <w:p w:rsidR="00714F94" w:rsidRPr="006A2E05" w:rsidRDefault="00714F94" w:rsidP="00714F94">
      <w:pPr>
        <w:pStyle w:val="a5"/>
        <w:spacing w:before="0" w:beforeAutospacing="0" w:after="0" w:afterAutospacing="0" w:line="343" w:lineRule="atLeast"/>
        <w:jc w:val="both"/>
        <w:rPr>
          <w:sz w:val="28"/>
          <w:szCs w:val="28"/>
        </w:rPr>
      </w:pPr>
      <w:r w:rsidRPr="006A2E05">
        <w:rPr>
          <w:sz w:val="28"/>
          <w:szCs w:val="28"/>
        </w:rPr>
        <w:t>Федеральным законом от 07.05.2013 N 92-ФЗ (вступил в силу 07.11.2013) внесено ряд изменений относительно правового статуса данных механических транспортных средств посредством присвоения нововведенных категорий,  на управление которыми предоставляется специальное право:</w:t>
      </w:r>
    </w:p>
    <w:p w:rsidR="00714F94" w:rsidRPr="006A2E05" w:rsidRDefault="00714F94" w:rsidP="00714F94">
      <w:pPr>
        <w:pStyle w:val="a5"/>
        <w:spacing w:before="0" w:beforeAutospacing="0" w:after="0" w:afterAutospacing="0" w:line="343" w:lineRule="atLeast"/>
        <w:jc w:val="both"/>
        <w:rPr>
          <w:sz w:val="28"/>
          <w:szCs w:val="28"/>
        </w:rPr>
      </w:pPr>
      <w:r w:rsidRPr="006A2E05">
        <w:rPr>
          <w:sz w:val="28"/>
          <w:szCs w:val="28"/>
        </w:rPr>
        <w:t xml:space="preserve">категория "M" - мопеды и легкие </w:t>
      </w:r>
      <w:proofErr w:type="spellStart"/>
      <w:r w:rsidRPr="006A2E05">
        <w:rPr>
          <w:sz w:val="28"/>
          <w:szCs w:val="28"/>
        </w:rPr>
        <w:t>квадро</w:t>
      </w:r>
      <w:bookmarkStart w:id="0" w:name="_GoBack"/>
      <w:bookmarkEnd w:id="0"/>
      <w:r w:rsidRPr="006A2E05">
        <w:rPr>
          <w:sz w:val="28"/>
          <w:szCs w:val="28"/>
        </w:rPr>
        <w:t>циклы</w:t>
      </w:r>
      <w:proofErr w:type="spellEnd"/>
      <w:r w:rsidRPr="006A2E05">
        <w:rPr>
          <w:sz w:val="28"/>
          <w:szCs w:val="28"/>
        </w:rPr>
        <w:t>;</w:t>
      </w:r>
    </w:p>
    <w:p w:rsidR="00714F94" w:rsidRPr="006A2E05" w:rsidRDefault="00714F94" w:rsidP="00714F94">
      <w:pPr>
        <w:pStyle w:val="a5"/>
        <w:spacing w:before="0" w:beforeAutospacing="0" w:after="0" w:afterAutospacing="0" w:line="343" w:lineRule="atLeast"/>
        <w:jc w:val="both"/>
        <w:rPr>
          <w:sz w:val="28"/>
          <w:szCs w:val="28"/>
        </w:rPr>
      </w:pPr>
      <w:r w:rsidRPr="006A2E05">
        <w:rPr>
          <w:sz w:val="28"/>
          <w:szCs w:val="28"/>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714F94" w:rsidRPr="006A2E05" w:rsidRDefault="00714F94" w:rsidP="00714F94">
      <w:pPr>
        <w:pStyle w:val="a5"/>
        <w:spacing w:before="0" w:beforeAutospacing="0" w:after="0" w:afterAutospacing="0" w:line="343" w:lineRule="atLeast"/>
        <w:jc w:val="both"/>
        <w:rPr>
          <w:sz w:val="28"/>
          <w:szCs w:val="28"/>
        </w:rPr>
      </w:pPr>
      <w:r w:rsidRPr="006A2E05">
        <w:rPr>
          <w:sz w:val="28"/>
          <w:szCs w:val="28"/>
        </w:rPr>
        <w:t>Право на управление транспортными средствами предоставляется:</w:t>
      </w:r>
    </w:p>
    <w:p w:rsidR="00714F94" w:rsidRPr="006A2E05" w:rsidRDefault="00714F94" w:rsidP="00714F94">
      <w:pPr>
        <w:pStyle w:val="a5"/>
        <w:spacing w:before="0" w:beforeAutospacing="0" w:after="0" w:afterAutospacing="0" w:line="343" w:lineRule="atLeast"/>
        <w:jc w:val="both"/>
        <w:rPr>
          <w:sz w:val="28"/>
          <w:szCs w:val="28"/>
        </w:rPr>
      </w:pPr>
      <w:r w:rsidRPr="006A2E05">
        <w:rPr>
          <w:sz w:val="28"/>
          <w:szCs w:val="28"/>
        </w:rPr>
        <w:t>транспортными средствами категории "M" и подкатегории "A1" - лицам, достигшим шестнадцатилетнего возраста;</w:t>
      </w:r>
    </w:p>
    <w:p w:rsidR="00714F94" w:rsidRPr="006A2E05" w:rsidRDefault="00714F94" w:rsidP="00714F94">
      <w:pPr>
        <w:pStyle w:val="a5"/>
        <w:spacing w:before="0" w:beforeAutospacing="0" w:after="0" w:afterAutospacing="0" w:line="343" w:lineRule="atLeast"/>
        <w:jc w:val="both"/>
        <w:rPr>
          <w:sz w:val="28"/>
          <w:szCs w:val="28"/>
        </w:rPr>
      </w:pPr>
      <w:r w:rsidRPr="006A2E05">
        <w:rPr>
          <w:sz w:val="28"/>
          <w:szCs w:val="28"/>
        </w:rPr>
        <w:t>транспортными средствами категорий "A" - лицам, достигшим восемнадцатилетнего возраста;</w:t>
      </w:r>
    </w:p>
    <w:p w:rsidR="00714F94" w:rsidRPr="006A2E05" w:rsidRDefault="00714F94" w:rsidP="00714F94">
      <w:pPr>
        <w:pStyle w:val="a5"/>
        <w:spacing w:before="0" w:beforeAutospacing="0" w:after="0" w:afterAutospacing="0" w:line="343" w:lineRule="atLeast"/>
        <w:jc w:val="both"/>
        <w:rPr>
          <w:sz w:val="28"/>
          <w:szCs w:val="28"/>
        </w:rPr>
      </w:pPr>
      <w:r w:rsidRPr="006A2E05">
        <w:rPr>
          <w:sz w:val="28"/>
          <w:szCs w:val="28"/>
        </w:rPr>
        <w:t>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Водительское удостоверение, подтверждающие право на управление транспортными средствами любой из категорий или подкатегорий,  подтверждает так же право на управление транспортными средствами категории "M".</w:t>
      </w:r>
    </w:p>
    <w:p w:rsidR="00714F94" w:rsidRPr="006A2E05" w:rsidRDefault="00714F94" w:rsidP="00714F94">
      <w:pPr>
        <w:pStyle w:val="a5"/>
        <w:spacing w:before="0" w:beforeAutospacing="0" w:after="0" w:afterAutospacing="0" w:line="343" w:lineRule="atLeast"/>
        <w:jc w:val="both"/>
        <w:rPr>
          <w:sz w:val="28"/>
          <w:szCs w:val="28"/>
        </w:rPr>
      </w:pPr>
      <w:r w:rsidRPr="006A2E05">
        <w:rPr>
          <w:rStyle w:val="a6"/>
          <w:sz w:val="28"/>
          <w:szCs w:val="28"/>
        </w:rPr>
        <w:t>Необходимо акцентировать внимание на то, что в случае управления одним из вышеуказанных транспортных средств водителем, не имеющим водительского удостоверения соответствующей категории, наступает административная ответственность в виде штрафа в размере от 5000 до 15000 рублей, а в случае передачи управления такому лицу – 30000.</w:t>
      </w:r>
    </w:p>
    <w:p w:rsidR="00714F94" w:rsidRPr="006A2E05" w:rsidRDefault="00714F94" w:rsidP="00714F94">
      <w:pPr>
        <w:pStyle w:val="a5"/>
        <w:spacing w:before="0" w:beforeAutospacing="0" w:after="0" w:afterAutospacing="0" w:line="343" w:lineRule="atLeast"/>
        <w:jc w:val="both"/>
        <w:rPr>
          <w:sz w:val="28"/>
          <w:szCs w:val="28"/>
        </w:rPr>
      </w:pPr>
      <w:r w:rsidRPr="006A2E05">
        <w:rPr>
          <w:rStyle w:val="a6"/>
          <w:sz w:val="28"/>
          <w:szCs w:val="28"/>
        </w:rPr>
        <w:t xml:space="preserve">Особенно актуальна ответственность родителей, которые приобретя мопед, беспечно передают его в руки своего несовершеннолетнего ребенка, тем самым рискуя опустошить семейный бюджет на сумму от 35 до 45 тысяч рублей за каждый случай управления. В эту сумму не входят еще расходы за эвакуацию и </w:t>
      </w:r>
      <w:proofErr w:type="spellStart"/>
      <w:r w:rsidRPr="006A2E05">
        <w:rPr>
          <w:rStyle w:val="a6"/>
          <w:sz w:val="28"/>
          <w:szCs w:val="28"/>
        </w:rPr>
        <w:t>штрафстоянку</w:t>
      </w:r>
      <w:proofErr w:type="spellEnd"/>
      <w:r w:rsidRPr="006A2E05">
        <w:rPr>
          <w:rStyle w:val="a6"/>
          <w:sz w:val="28"/>
          <w:szCs w:val="28"/>
        </w:rPr>
        <w:t xml:space="preserve">, а это еще свыше 1700 рублей, в зависимости от срока хранения. Таким образом, стоимость одной поездки ребенка без соответствующего водительского </w:t>
      </w:r>
      <w:r w:rsidRPr="006A2E05">
        <w:rPr>
          <w:rStyle w:val="a6"/>
          <w:sz w:val="28"/>
          <w:szCs w:val="28"/>
        </w:rPr>
        <w:lastRenderedPageBreak/>
        <w:t>удостоверения обходится порой дороже стоимости мопеда. Но наибольшее беспокойство вызывает жизнь и здоровье ребенка, который, не зная Правил дорожного движения и не имея практических навыков, выезжает на проезжую часть. Результаты этого, к сожалению неутешительны… Уважаемые родители! Приобретая своим детям игрушки, задумайтесь о тех последствиях, к которым они могут привести. Транспортное средство, будь то велосипед, скутер или мопед – средство повышенной опасности, выезжая на проезжую часть,  ваш ребенок подвергает свою жизнь смертельной опасности!</w:t>
      </w:r>
    </w:p>
    <w:p w:rsidR="00714F94" w:rsidRPr="006A2E05" w:rsidRDefault="00714F94" w:rsidP="00714F94">
      <w:pPr>
        <w:pStyle w:val="a5"/>
        <w:spacing w:before="0" w:beforeAutospacing="0" w:after="0" w:afterAutospacing="0" w:line="343" w:lineRule="atLeast"/>
        <w:jc w:val="both"/>
        <w:rPr>
          <w:sz w:val="28"/>
          <w:szCs w:val="28"/>
        </w:rPr>
      </w:pPr>
      <w:r w:rsidRPr="006A2E05">
        <w:rPr>
          <w:rStyle w:val="a6"/>
          <w:sz w:val="28"/>
          <w:szCs w:val="28"/>
        </w:rPr>
        <w:t>            В силу своих возрастных особенностей дети недооценивают опасности, которая может ожидать их на дороге. Именно родители должны предостеречь своих детей от возможной трагедии.</w:t>
      </w:r>
    </w:p>
    <w:p w:rsidR="00714F94" w:rsidRPr="006A2E05" w:rsidRDefault="00714F94" w:rsidP="00714F94">
      <w:pPr>
        <w:jc w:val="both"/>
        <w:rPr>
          <w:rFonts w:ascii="Times New Roman" w:hAnsi="Times New Roman" w:cs="Times New Roman"/>
          <w:sz w:val="28"/>
          <w:szCs w:val="28"/>
          <w:shd w:val="clear" w:color="auto" w:fill="FFFFFF"/>
        </w:rPr>
      </w:pPr>
      <w:r w:rsidRPr="006A2E05">
        <w:rPr>
          <w:rStyle w:val="apple-converted-space"/>
          <w:rFonts w:ascii="Times New Roman" w:hAnsi="Times New Roman" w:cs="Times New Roman"/>
          <w:sz w:val="28"/>
          <w:szCs w:val="28"/>
          <w:shd w:val="clear" w:color="auto" w:fill="FFFFFF"/>
        </w:rPr>
        <w:t> </w:t>
      </w:r>
      <w:r w:rsidRPr="006A2E05">
        <w:rPr>
          <w:rFonts w:ascii="Times New Roman" w:hAnsi="Times New Roman" w:cs="Times New Roman"/>
          <w:sz w:val="28"/>
          <w:szCs w:val="28"/>
          <w:shd w:val="clear" w:color="auto" w:fill="FFFFFF"/>
        </w:rPr>
        <w:t>Согласно ст. 24.1. Правил дорожного движения Российской Федерации управлять велосипедом при движении по дорогам разрешается лицам не моложе 14 лет, а мопедом — не моложе 16 лет.</w:t>
      </w:r>
    </w:p>
    <w:p w:rsidR="00714F94" w:rsidRPr="006A2E05" w:rsidRDefault="00714F94" w:rsidP="00714F94">
      <w:pPr>
        <w:jc w:val="both"/>
        <w:rPr>
          <w:rFonts w:ascii="Times New Roman" w:hAnsi="Times New Roman" w:cs="Times New Roman"/>
          <w:sz w:val="28"/>
          <w:szCs w:val="28"/>
          <w:shd w:val="clear" w:color="auto" w:fill="FFFFFF"/>
        </w:rPr>
      </w:pPr>
      <w:r w:rsidRPr="006A2E05">
        <w:rPr>
          <w:rFonts w:ascii="Times New Roman" w:hAnsi="Times New Roman" w:cs="Times New Roman"/>
          <w:sz w:val="28"/>
          <w:szCs w:val="28"/>
          <w:shd w:val="clear" w:color="auto" w:fill="FFFFFF"/>
        </w:rPr>
        <w:t xml:space="preserve">Водители таких «скутеров» должны иметь водительское удостоверение категории «А». Мотошлем в обязательном порядке должны использовать водители и </w:t>
      </w:r>
      <w:proofErr w:type="gramStart"/>
      <w:r w:rsidRPr="006A2E05">
        <w:rPr>
          <w:rFonts w:ascii="Times New Roman" w:hAnsi="Times New Roman" w:cs="Times New Roman"/>
          <w:sz w:val="28"/>
          <w:szCs w:val="28"/>
          <w:shd w:val="clear" w:color="auto" w:fill="FFFFFF"/>
        </w:rPr>
        <w:t>пассажиры</w:t>
      </w:r>
      <w:proofErr w:type="gramEnd"/>
      <w:r w:rsidRPr="006A2E05">
        <w:rPr>
          <w:rFonts w:ascii="Times New Roman" w:hAnsi="Times New Roman" w:cs="Times New Roman"/>
          <w:sz w:val="28"/>
          <w:szCs w:val="28"/>
          <w:shd w:val="clear" w:color="auto" w:fill="FFFFFF"/>
        </w:rPr>
        <w:t xml:space="preserve"> как мотоциклов, так и мопедов и приравненных к ним "скутеров" (на мопедах и приравненных к ним "скутерах" перевозить пассажиров запрещено, за исключением перевозки детей в возрасте до 7 лет на дополнительном специально оборудованном сиденье).</w:t>
      </w:r>
    </w:p>
    <w:p w:rsidR="00714F94" w:rsidRPr="006A2E05" w:rsidRDefault="00714F94" w:rsidP="00714F94">
      <w:pPr>
        <w:pStyle w:val="a5"/>
        <w:shd w:val="clear" w:color="auto" w:fill="FFFFFF"/>
        <w:spacing w:before="0" w:beforeAutospacing="0" w:after="0" w:afterAutospacing="0" w:line="255" w:lineRule="atLeast"/>
        <w:jc w:val="both"/>
        <w:textAlignment w:val="baseline"/>
        <w:rPr>
          <w:sz w:val="28"/>
          <w:szCs w:val="28"/>
        </w:rPr>
      </w:pPr>
      <w:r w:rsidRPr="006A2E05">
        <w:rPr>
          <w:sz w:val="28"/>
          <w:szCs w:val="28"/>
          <w:bdr w:val="none" w:sz="0" w:space="0" w:color="auto" w:frame="1"/>
        </w:rPr>
        <w:t>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w:t>
      </w:r>
    </w:p>
    <w:p w:rsidR="00714F94" w:rsidRPr="006A2E05" w:rsidRDefault="00714F94" w:rsidP="00714F94">
      <w:pPr>
        <w:pStyle w:val="a5"/>
        <w:shd w:val="clear" w:color="auto" w:fill="FFFFFF"/>
        <w:spacing w:before="0" w:beforeAutospacing="0" w:after="0" w:afterAutospacing="0" w:line="255" w:lineRule="atLeast"/>
        <w:jc w:val="both"/>
        <w:textAlignment w:val="baseline"/>
        <w:rPr>
          <w:sz w:val="28"/>
          <w:szCs w:val="28"/>
        </w:rPr>
      </w:pPr>
      <w:r w:rsidRPr="006A2E05">
        <w:rPr>
          <w:sz w:val="28"/>
          <w:szCs w:val="28"/>
          <w:bdr w:val="none" w:sz="0" w:space="0" w:color="auto" w:frame="1"/>
        </w:rPr>
        <w:t>Водители мопедов и мотоциклов привлекаются к административной ответственности за нарушение правил дорожного движения на общих основаниях с водителями автомобилей.</w:t>
      </w:r>
    </w:p>
    <w:p w:rsidR="00714F94" w:rsidRPr="006A2E05" w:rsidRDefault="00714F94" w:rsidP="00714F94">
      <w:pPr>
        <w:pStyle w:val="a5"/>
        <w:shd w:val="clear" w:color="auto" w:fill="FFFFFF"/>
        <w:spacing w:before="0" w:beforeAutospacing="0" w:after="0" w:afterAutospacing="0" w:line="255" w:lineRule="atLeast"/>
        <w:jc w:val="both"/>
        <w:textAlignment w:val="baseline"/>
        <w:rPr>
          <w:sz w:val="28"/>
          <w:szCs w:val="28"/>
        </w:rPr>
      </w:pPr>
      <w:r w:rsidRPr="006A2E05">
        <w:rPr>
          <w:sz w:val="28"/>
          <w:szCs w:val="28"/>
          <w:bdr w:val="none" w:sz="0" w:space="0" w:color="auto" w:frame="1"/>
        </w:rPr>
        <w:t xml:space="preserve">За управление транспортным средством водителем, не имеющим права на управление транспортными средствами, предусмотрен административный штраф в размере 2500 рублей (статья 12.7 </w:t>
      </w:r>
      <w:proofErr w:type="spellStart"/>
      <w:r w:rsidRPr="006A2E05">
        <w:rPr>
          <w:sz w:val="28"/>
          <w:szCs w:val="28"/>
          <w:bdr w:val="none" w:sz="0" w:space="0" w:color="auto" w:frame="1"/>
        </w:rPr>
        <w:t>КоАП</w:t>
      </w:r>
      <w:proofErr w:type="spellEnd"/>
      <w:r w:rsidRPr="006A2E05">
        <w:rPr>
          <w:sz w:val="28"/>
          <w:szCs w:val="28"/>
          <w:bdr w:val="none" w:sz="0" w:space="0" w:color="auto" w:frame="1"/>
        </w:rPr>
        <w:t xml:space="preserve"> РФ).</w:t>
      </w:r>
    </w:p>
    <w:p w:rsidR="00714F94" w:rsidRPr="006A2E05" w:rsidRDefault="00714F94" w:rsidP="00714F94">
      <w:pPr>
        <w:pStyle w:val="a5"/>
        <w:shd w:val="clear" w:color="auto" w:fill="FFFFFF"/>
        <w:spacing w:before="0" w:beforeAutospacing="0" w:after="0" w:afterAutospacing="0" w:line="255" w:lineRule="atLeast"/>
        <w:jc w:val="both"/>
        <w:textAlignment w:val="baseline"/>
        <w:rPr>
          <w:sz w:val="28"/>
          <w:szCs w:val="28"/>
        </w:rPr>
      </w:pPr>
      <w:r w:rsidRPr="006A2E05">
        <w:rPr>
          <w:sz w:val="28"/>
          <w:szCs w:val="28"/>
          <w:bdr w:val="none" w:sz="0" w:space="0" w:color="auto" w:frame="1"/>
        </w:rPr>
        <w:t>Наиболее часто несовершеннолетние водители мопедов и мотоциклов привлекаются к административной ответственности за совершение следующих нарушений:</w:t>
      </w:r>
    </w:p>
    <w:p w:rsidR="00714F94" w:rsidRPr="006A2E05" w:rsidRDefault="00714F94" w:rsidP="00714F94">
      <w:pPr>
        <w:pStyle w:val="a5"/>
        <w:shd w:val="clear" w:color="auto" w:fill="FFFFFF"/>
        <w:spacing w:before="0" w:beforeAutospacing="0" w:after="0" w:afterAutospacing="0" w:line="255" w:lineRule="atLeast"/>
        <w:jc w:val="both"/>
        <w:textAlignment w:val="baseline"/>
        <w:rPr>
          <w:sz w:val="28"/>
          <w:szCs w:val="28"/>
        </w:rPr>
      </w:pPr>
      <w:r w:rsidRPr="006A2E05">
        <w:rPr>
          <w:sz w:val="28"/>
          <w:szCs w:val="28"/>
          <w:bdr w:val="none" w:sz="0" w:space="0" w:color="auto" w:frame="1"/>
        </w:rPr>
        <w:t xml:space="preserve">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 (статья 12.1 </w:t>
      </w:r>
      <w:proofErr w:type="spellStart"/>
      <w:r w:rsidRPr="006A2E05">
        <w:rPr>
          <w:sz w:val="28"/>
          <w:szCs w:val="28"/>
          <w:bdr w:val="none" w:sz="0" w:space="0" w:color="auto" w:frame="1"/>
        </w:rPr>
        <w:t>КоАП</w:t>
      </w:r>
      <w:proofErr w:type="spellEnd"/>
      <w:r w:rsidRPr="006A2E05">
        <w:rPr>
          <w:sz w:val="28"/>
          <w:szCs w:val="28"/>
          <w:bdr w:val="none" w:sz="0" w:space="0" w:color="auto" w:frame="1"/>
        </w:rPr>
        <w:t xml:space="preserve"> РФ).</w:t>
      </w:r>
    </w:p>
    <w:p w:rsidR="00714F94" w:rsidRPr="006A2E05" w:rsidRDefault="00714F94" w:rsidP="00714F94">
      <w:pPr>
        <w:pStyle w:val="a5"/>
        <w:shd w:val="clear" w:color="auto" w:fill="FFFFFF"/>
        <w:spacing w:before="0" w:beforeAutospacing="0" w:after="0" w:afterAutospacing="0" w:line="255" w:lineRule="atLeast"/>
        <w:jc w:val="both"/>
        <w:textAlignment w:val="baseline"/>
        <w:rPr>
          <w:sz w:val="28"/>
          <w:szCs w:val="28"/>
        </w:rPr>
      </w:pPr>
      <w:r w:rsidRPr="006A2E05">
        <w:rPr>
          <w:sz w:val="28"/>
          <w:szCs w:val="28"/>
          <w:bdr w:val="none" w:sz="0" w:space="0" w:color="auto" w:frame="1"/>
        </w:rPr>
        <w:t xml:space="preserve">2) Управление транспортным средством водителем, не имеющим при себе документов, </w:t>
      </w:r>
      <w:proofErr w:type="spellStart"/>
      <w:r w:rsidRPr="006A2E05">
        <w:rPr>
          <w:sz w:val="28"/>
          <w:szCs w:val="28"/>
          <w:bdr w:val="none" w:sz="0" w:space="0" w:color="auto" w:frame="1"/>
        </w:rPr>
        <w:t>предусмотренных</w:t>
      </w:r>
      <w:hyperlink r:id="rId4" w:history="1">
        <w:r w:rsidRPr="006A2E05">
          <w:rPr>
            <w:rStyle w:val="a7"/>
            <w:color w:val="auto"/>
            <w:sz w:val="28"/>
            <w:szCs w:val="28"/>
            <w:bdr w:val="none" w:sz="0" w:space="0" w:color="auto" w:frame="1"/>
          </w:rPr>
          <w:t>Правилами</w:t>
        </w:r>
        <w:proofErr w:type="spellEnd"/>
      </w:hyperlink>
      <w:r w:rsidRPr="006A2E05">
        <w:rPr>
          <w:rStyle w:val="apple-converted-space"/>
          <w:sz w:val="28"/>
          <w:szCs w:val="28"/>
          <w:bdr w:val="none" w:sz="0" w:space="0" w:color="auto" w:frame="1"/>
        </w:rPr>
        <w:t> </w:t>
      </w:r>
      <w:r w:rsidRPr="006A2E05">
        <w:rPr>
          <w:sz w:val="28"/>
          <w:szCs w:val="28"/>
          <w:bdr w:val="none" w:sz="0" w:space="0" w:color="auto" w:frame="1"/>
        </w:rPr>
        <w:t xml:space="preserve">дорожного движения (статья 12.3 </w:t>
      </w:r>
      <w:proofErr w:type="spellStart"/>
      <w:r w:rsidRPr="006A2E05">
        <w:rPr>
          <w:sz w:val="28"/>
          <w:szCs w:val="28"/>
          <w:bdr w:val="none" w:sz="0" w:space="0" w:color="auto" w:frame="1"/>
        </w:rPr>
        <w:t>КоАП</w:t>
      </w:r>
      <w:proofErr w:type="spellEnd"/>
      <w:r w:rsidRPr="006A2E05">
        <w:rPr>
          <w:sz w:val="28"/>
          <w:szCs w:val="28"/>
          <w:bdr w:val="none" w:sz="0" w:space="0" w:color="auto" w:frame="1"/>
        </w:rPr>
        <w:t xml:space="preserve"> РФ).</w:t>
      </w:r>
    </w:p>
    <w:p w:rsidR="00714F94" w:rsidRPr="006A2E05" w:rsidRDefault="00714F94" w:rsidP="00714F94">
      <w:pPr>
        <w:pStyle w:val="a5"/>
        <w:shd w:val="clear" w:color="auto" w:fill="FFFFFF"/>
        <w:spacing w:before="0" w:beforeAutospacing="0" w:after="0" w:afterAutospacing="0" w:line="255" w:lineRule="atLeast"/>
        <w:jc w:val="both"/>
        <w:textAlignment w:val="baseline"/>
        <w:rPr>
          <w:sz w:val="28"/>
          <w:szCs w:val="28"/>
        </w:rPr>
      </w:pPr>
      <w:r w:rsidRPr="006A2E05">
        <w:rPr>
          <w:sz w:val="28"/>
          <w:szCs w:val="28"/>
          <w:bdr w:val="none" w:sz="0" w:space="0" w:color="auto" w:frame="1"/>
        </w:rPr>
        <w:lastRenderedPageBreak/>
        <w:t xml:space="preserve">3) Нарушение правил применения ремней безопасности или мотошлемов (статья 12.6 </w:t>
      </w:r>
      <w:proofErr w:type="spellStart"/>
      <w:r w:rsidRPr="006A2E05">
        <w:rPr>
          <w:sz w:val="28"/>
          <w:szCs w:val="28"/>
          <w:bdr w:val="none" w:sz="0" w:space="0" w:color="auto" w:frame="1"/>
        </w:rPr>
        <w:t>КоАП</w:t>
      </w:r>
      <w:proofErr w:type="spellEnd"/>
      <w:r w:rsidRPr="006A2E05">
        <w:rPr>
          <w:sz w:val="28"/>
          <w:szCs w:val="28"/>
          <w:bdr w:val="none" w:sz="0" w:space="0" w:color="auto" w:frame="1"/>
        </w:rPr>
        <w:t xml:space="preserve"> РФ)</w:t>
      </w:r>
    </w:p>
    <w:p w:rsidR="00714F94" w:rsidRPr="006A2E05" w:rsidRDefault="00714F94" w:rsidP="00714F94">
      <w:pPr>
        <w:pStyle w:val="a5"/>
        <w:shd w:val="clear" w:color="auto" w:fill="FFFFFF"/>
        <w:spacing w:before="0" w:beforeAutospacing="0" w:after="0" w:afterAutospacing="0" w:line="255" w:lineRule="atLeast"/>
        <w:jc w:val="both"/>
        <w:textAlignment w:val="baseline"/>
        <w:rPr>
          <w:sz w:val="28"/>
          <w:szCs w:val="28"/>
        </w:rPr>
      </w:pPr>
      <w:proofErr w:type="gramStart"/>
      <w:r w:rsidRPr="006A2E05">
        <w:rPr>
          <w:sz w:val="28"/>
          <w:szCs w:val="28"/>
          <w:bdr w:val="none" w:sz="0" w:space="0" w:color="auto" w:frame="1"/>
        </w:rPr>
        <w:t xml:space="preserve">4) Превышение установленной скорости движения транспортного средства ст. 12.9 </w:t>
      </w:r>
      <w:proofErr w:type="spellStart"/>
      <w:r w:rsidRPr="006A2E05">
        <w:rPr>
          <w:sz w:val="28"/>
          <w:szCs w:val="28"/>
          <w:bdr w:val="none" w:sz="0" w:space="0" w:color="auto" w:frame="1"/>
        </w:rPr>
        <w:t>КоАП</w:t>
      </w:r>
      <w:proofErr w:type="spellEnd"/>
      <w:r w:rsidRPr="006A2E05">
        <w:rPr>
          <w:sz w:val="28"/>
          <w:szCs w:val="28"/>
          <w:bdr w:val="none" w:sz="0" w:space="0" w:color="auto" w:frame="1"/>
        </w:rPr>
        <w:t xml:space="preserve"> РФ).  </w:t>
      </w:r>
      <w:proofErr w:type="gramEnd"/>
    </w:p>
    <w:p w:rsidR="00714F94" w:rsidRPr="006A2E05" w:rsidRDefault="00714F94" w:rsidP="00714F94">
      <w:pPr>
        <w:pStyle w:val="a5"/>
        <w:shd w:val="clear" w:color="auto" w:fill="FFFFFF"/>
        <w:spacing w:before="0" w:beforeAutospacing="0" w:after="0" w:afterAutospacing="0" w:line="255" w:lineRule="atLeast"/>
        <w:jc w:val="both"/>
        <w:textAlignment w:val="baseline"/>
        <w:rPr>
          <w:sz w:val="28"/>
          <w:szCs w:val="28"/>
        </w:rPr>
      </w:pPr>
      <w:r w:rsidRPr="006A2E05">
        <w:rPr>
          <w:sz w:val="28"/>
          <w:szCs w:val="28"/>
          <w:bdr w:val="none" w:sz="0" w:space="0" w:color="auto" w:frame="1"/>
        </w:rPr>
        <w:t xml:space="preserve">5) Управление транспортным средством без страхового полиса обязательного страхования гражданской ответственности владельцев транспортного средства, а также управление транспортным средством лицом, которое </w:t>
      </w:r>
      <w:proofErr w:type="gramStart"/>
      <w:r w:rsidRPr="006A2E05">
        <w:rPr>
          <w:sz w:val="28"/>
          <w:szCs w:val="28"/>
          <w:bdr w:val="none" w:sz="0" w:space="0" w:color="auto" w:frame="1"/>
        </w:rPr>
        <w:t>на</w:t>
      </w:r>
      <w:proofErr w:type="gramEnd"/>
      <w:r w:rsidRPr="006A2E05">
        <w:rPr>
          <w:sz w:val="28"/>
          <w:szCs w:val="28"/>
          <w:bdr w:val="none" w:sz="0" w:space="0" w:color="auto" w:frame="1"/>
        </w:rPr>
        <w:t xml:space="preserve"> указано в полисе. За совершение указанного нарушения предусмотрен штраф в размере 300 рублей (статья 12.37 </w:t>
      </w:r>
      <w:proofErr w:type="spellStart"/>
      <w:r w:rsidRPr="006A2E05">
        <w:rPr>
          <w:sz w:val="28"/>
          <w:szCs w:val="28"/>
          <w:bdr w:val="none" w:sz="0" w:space="0" w:color="auto" w:frame="1"/>
        </w:rPr>
        <w:t>КоАП</w:t>
      </w:r>
      <w:proofErr w:type="spellEnd"/>
      <w:r w:rsidRPr="006A2E05">
        <w:rPr>
          <w:sz w:val="28"/>
          <w:szCs w:val="28"/>
          <w:bdr w:val="none" w:sz="0" w:space="0" w:color="auto" w:frame="1"/>
        </w:rPr>
        <w:t xml:space="preserve"> РФ).</w:t>
      </w:r>
    </w:p>
    <w:p w:rsidR="00714F94" w:rsidRPr="006A2E05" w:rsidRDefault="00714F94" w:rsidP="00714F94">
      <w:pPr>
        <w:pStyle w:val="a5"/>
        <w:shd w:val="clear" w:color="auto" w:fill="FFFFFF"/>
        <w:spacing w:before="0" w:beforeAutospacing="0" w:after="0" w:afterAutospacing="0" w:line="255" w:lineRule="atLeast"/>
        <w:jc w:val="both"/>
        <w:textAlignment w:val="baseline"/>
        <w:rPr>
          <w:sz w:val="28"/>
          <w:szCs w:val="28"/>
        </w:rPr>
      </w:pPr>
      <w:r w:rsidRPr="006A2E05">
        <w:rPr>
          <w:sz w:val="28"/>
          <w:szCs w:val="28"/>
          <w:bdr w:val="none" w:sz="0" w:space="0" w:color="auto" w:frame="1"/>
        </w:rPr>
        <w:t>Родителям и законным представителям несовершеннолетних необходимо помнить, что за вред, причиненный несовершеннолетним, не достигшим 14 лет, отвечают его родители или опекуны. Несовершеннолетние в возрасте от 14 до 18 лет самостоятельно несут ответственность за причиненный вред на общих основаниях. В случае, когда у несовершеннолетнего в возрасте от 14 до 18 лет нет доходов или иного имущества, достаточных для возмещения вреда, вред возмещают полностью или в недостающей части его родителями (усыновителями) или попечителем.  </w:t>
      </w:r>
    </w:p>
    <w:p w:rsidR="00714F94" w:rsidRPr="006A2E05" w:rsidRDefault="00714F94" w:rsidP="00714F94">
      <w:pPr>
        <w:pStyle w:val="a5"/>
        <w:shd w:val="clear" w:color="auto" w:fill="FFFFFF"/>
        <w:spacing w:before="0" w:beforeAutospacing="0" w:after="0" w:afterAutospacing="0" w:line="255" w:lineRule="atLeast"/>
        <w:jc w:val="both"/>
        <w:textAlignment w:val="baseline"/>
        <w:rPr>
          <w:sz w:val="28"/>
          <w:szCs w:val="28"/>
        </w:rPr>
      </w:pPr>
      <w:r w:rsidRPr="006A2E05">
        <w:rPr>
          <w:sz w:val="28"/>
          <w:szCs w:val="28"/>
          <w:bdr w:val="none" w:sz="0" w:space="0" w:color="auto" w:frame="1"/>
        </w:rPr>
        <w:t xml:space="preserve">Кроме того, родители (законные представители) несовершеннолетних могут быть привлечены к административной ответственности по статье 5.35 </w:t>
      </w:r>
      <w:proofErr w:type="spellStart"/>
      <w:r w:rsidRPr="006A2E05">
        <w:rPr>
          <w:sz w:val="28"/>
          <w:szCs w:val="28"/>
          <w:bdr w:val="none" w:sz="0" w:space="0" w:color="auto" w:frame="1"/>
        </w:rPr>
        <w:t>КоАП</w:t>
      </w:r>
      <w:proofErr w:type="spellEnd"/>
      <w:r w:rsidRPr="006A2E05">
        <w:rPr>
          <w:sz w:val="28"/>
          <w:szCs w:val="28"/>
          <w:bdr w:val="none" w:sz="0" w:space="0" w:color="auto" w:frame="1"/>
        </w:rPr>
        <w:t xml:space="preserve"> РФ за неисполнение родителями или иными законными представителями несовершеннолетних обязанностей по содержанию и воспитанию несовершеннолетних. Санкция данной статьи предусматривает предупреждение или наложение административного штрафа в размере от ста до пятисот рублей.</w:t>
      </w:r>
    </w:p>
    <w:p w:rsidR="00714F94" w:rsidRPr="006A2E05" w:rsidRDefault="00714F94">
      <w:pPr>
        <w:rPr>
          <w:rFonts w:ascii="Times New Roman" w:hAnsi="Times New Roman" w:cs="Times New Roman"/>
          <w:sz w:val="28"/>
          <w:szCs w:val="28"/>
        </w:rPr>
      </w:pPr>
    </w:p>
    <w:sectPr w:rsidR="00714F94" w:rsidRPr="006A2E05" w:rsidSect="00B243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4F94"/>
    <w:rsid w:val="006A2E05"/>
    <w:rsid w:val="00714F94"/>
    <w:rsid w:val="00B24304"/>
    <w:rsid w:val="00DE4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F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F94"/>
    <w:rPr>
      <w:rFonts w:ascii="Tahoma" w:hAnsi="Tahoma" w:cs="Tahoma"/>
      <w:sz w:val="16"/>
      <w:szCs w:val="16"/>
    </w:rPr>
  </w:style>
  <w:style w:type="paragraph" w:styleId="a5">
    <w:name w:val="Normal (Web)"/>
    <w:basedOn w:val="a"/>
    <w:uiPriority w:val="99"/>
    <w:unhideWhenUsed/>
    <w:rsid w:val="00714F9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14F94"/>
    <w:rPr>
      <w:b/>
      <w:bCs/>
    </w:rPr>
  </w:style>
  <w:style w:type="character" w:customStyle="1" w:styleId="apple-converted-space">
    <w:name w:val="apple-converted-space"/>
    <w:basedOn w:val="a0"/>
    <w:rsid w:val="00714F94"/>
  </w:style>
  <w:style w:type="character" w:styleId="a7">
    <w:name w:val="Hyperlink"/>
    <w:basedOn w:val="a0"/>
    <w:uiPriority w:val="99"/>
    <w:semiHidden/>
    <w:unhideWhenUsed/>
    <w:rsid w:val="00714F94"/>
    <w:rPr>
      <w:color w:val="0000FF"/>
      <w:u w:val="single"/>
    </w:rPr>
  </w:style>
</w:styles>
</file>

<file path=word/webSettings.xml><?xml version="1.0" encoding="utf-8"?>
<w:webSettings xmlns:r="http://schemas.openxmlformats.org/officeDocument/2006/relationships" xmlns:w="http://schemas.openxmlformats.org/wordprocessingml/2006/main">
  <w:divs>
    <w:div w:id="849027340">
      <w:bodyDiv w:val="1"/>
      <w:marLeft w:val="0"/>
      <w:marRight w:val="0"/>
      <w:marTop w:val="0"/>
      <w:marBottom w:val="0"/>
      <w:divBdr>
        <w:top w:val="none" w:sz="0" w:space="0" w:color="auto"/>
        <w:left w:val="none" w:sz="0" w:space="0" w:color="auto"/>
        <w:bottom w:val="none" w:sz="0" w:space="0" w:color="auto"/>
        <w:right w:val="none" w:sz="0" w:space="0" w:color="auto"/>
      </w:divBdr>
      <w:divsChild>
        <w:div w:id="667363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01E56F636EAD8CA0F98C3CB32A0F1A1EDF3E40A7EF724486AC459B0253210D94A84A4BC3147FAB6a2B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1693</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школа</cp:lastModifiedBy>
  <cp:revision>4</cp:revision>
  <cp:lastPrinted>2019-11-29T02:30:00Z</cp:lastPrinted>
  <dcterms:created xsi:type="dcterms:W3CDTF">2019-11-13T12:31:00Z</dcterms:created>
  <dcterms:modified xsi:type="dcterms:W3CDTF">2019-11-29T02:43:00Z</dcterms:modified>
</cp:coreProperties>
</file>